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5A5C0C" w14:textId="74CEA722" w:rsidR="003931AE" w:rsidRDefault="00981EF2" w:rsidP="00981EF2">
      <w:r>
        <w:rPr>
          <w:noProof/>
        </w:rPr>
        <w:drawing>
          <wp:inline distT="0" distB="0" distL="0" distR="0" wp14:anchorId="320794DD" wp14:editId="72EA97CF">
            <wp:extent cx="2202180" cy="1200382"/>
            <wp:effectExtent l="0" t="0" r="762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9774" cy="1215423"/>
                    </a:xfrm>
                    <a:prstGeom prst="rect">
                      <a:avLst/>
                    </a:prstGeom>
                  </pic:spPr>
                </pic:pic>
              </a:graphicData>
            </a:graphic>
          </wp:inline>
        </w:drawing>
      </w:r>
      <w:r>
        <w:t xml:space="preserve">                             </w:t>
      </w:r>
      <w:r>
        <w:rPr>
          <w:noProof/>
        </w:rPr>
        <w:drawing>
          <wp:inline distT="0" distB="0" distL="0" distR="0" wp14:anchorId="6E8537AE" wp14:editId="76956480">
            <wp:extent cx="2545939" cy="1278890"/>
            <wp:effectExtent l="0" t="0" r="698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4021" t="8466" r="57540" b="66137"/>
                    <a:stretch/>
                  </pic:blipFill>
                  <pic:spPr bwMode="auto">
                    <a:xfrm>
                      <a:off x="0" y="0"/>
                      <a:ext cx="2555538" cy="1283712"/>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14:paraId="14DA454E" w14:textId="5CEAFE37" w:rsidR="00981EF2" w:rsidRPr="00981EF2" w:rsidRDefault="00981EF2" w:rsidP="00981EF2">
      <w:pPr>
        <w:rPr>
          <w:color w:val="2F5496" w:themeColor="accent1" w:themeShade="BF"/>
        </w:rPr>
      </w:pPr>
      <w:r>
        <w:br/>
      </w:r>
      <w:r>
        <w:rPr>
          <w:rFonts w:ascii="Helvetica" w:hAnsi="Helvetica"/>
          <w:color w:val="666666"/>
          <w:shd w:val="clear" w:color="auto" w:fill="FFFFFF"/>
        </w:rPr>
        <w:br/>
      </w:r>
      <w:r>
        <w:rPr>
          <w:rFonts w:ascii="Helvetica" w:hAnsi="Helvetica"/>
          <w:color w:val="666666"/>
          <w:shd w:val="clear" w:color="auto" w:fill="FFFFFF"/>
        </w:rPr>
        <w:br/>
      </w:r>
      <w:r w:rsidRPr="00981EF2">
        <w:rPr>
          <w:rFonts w:ascii="Helvetica" w:hAnsi="Helvetica"/>
          <w:color w:val="2F5496" w:themeColor="accent1" w:themeShade="BF"/>
          <w:shd w:val="clear" w:color="auto" w:fill="FFFFFF"/>
        </w:rPr>
        <w:t>Stichting Specifieke Jeugdprojecten (SJP) biedt gerichte en specifieke (jeugd)hulp vanuit vier verschillende afdelingen. Elk met een eigen karakter; allemaal ijzersterk in het bereiken van specifieke, vaak jonge doelgroepen. We kennen de leefwereld van de cliënt en begrijpen de hulpvraag. De hulp is langer waar dat moet en kort waar dat kan. Vaak kan een cliënt rechtstreeks bij ons terecht, wat de drempel verlaagt en zorgt dat hulp snel kan starten.</w:t>
      </w:r>
    </w:p>
    <w:p w14:paraId="1183DBCE" w14:textId="77777777" w:rsidR="00981EF2" w:rsidRPr="00981EF2" w:rsidRDefault="00981EF2" w:rsidP="00981EF2">
      <w:pPr>
        <w:pStyle w:val="Kop4"/>
        <w:shd w:val="clear" w:color="auto" w:fill="FFFFFF"/>
        <w:spacing w:before="0" w:line="240" w:lineRule="atLeast"/>
        <w:textAlignment w:val="baseline"/>
        <w:rPr>
          <w:rFonts w:ascii="Helvetica" w:hAnsi="Helvetica"/>
          <w:b/>
          <w:bCs/>
          <w:shd w:val="clear" w:color="auto" w:fill="FFFFFF"/>
        </w:rPr>
      </w:pPr>
    </w:p>
    <w:p w14:paraId="19179876" w14:textId="5BE6199C" w:rsidR="00981EF2" w:rsidRPr="00981EF2" w:rsidRDefault="00981EF2" w:rsidP="00981EF2">
      <w:pPr>
        <w:rPr>
          <w:rFonts w:ascii="Helvetica" w:hAnsi="Helvetica"/>
          <w:b/>
          <w:bCs/>
          <w:color w:val="2F5496" w:themeColor="accent1" w:themeShade="BF"/>
        </w:rPr>
      </w:pPr>
      <w:r w:rsidRPr="3326F352">
        <w:rPr>
          <w:rFonts w:ascii="Helvetica" w:hAnsi="Helvetica"/>
          <w:b/>
          <w:bCs/>
          <w:color w:val="2F5496" w:themeColor="accent1" w:themeShade="BF"/>
        </w:rPr>
        <w:t>GEVRAAGD 3</w:t>
      </w:r>
      <w:r w:rsidRPr="3326F352">
        <w:rPr>
          <w:rFonts w:ascii="Helvetica" w:hAnsi="Helvetica"/>
          <w:b/>
          <w:bCs/>
          <w:color w:val="2F5496" w:themeColor="accent1" w:themeShade="BF"/>
          <w:vertAlign w:val="superscript"/>
        </w:rPr>
        <w:t>e</w:t>
      </w:r>
      <w:r w:rsidRPr="3326F352">
        <w:rPr>
          <w:rFonts w:ascii="Helvetica" w:hAnsi="Helvetica"/>
          <w:b/>
          <w:bCs/>
          <w:color w:val="2F5496" w:themeColor="accent1" w:themeShade="BF"/>
        </w:rPr>
        <w:t xml:space="preserve"> </w:t>
      </w:r>
      <w:proofErr w:type="spellStart"/>
      <w:r w:rsidRPr="3326F352">
        <w:rPr>
          <w:rFonts w:ascii="Helvetica" w:hAnsi="Helvetica"/>
          <w:b/>
          <w:bCs/>
          <w:color w:val="2F5496" w:themeColor="accent1" w:themeShade="BF"/>
        </w:rPr>
        <w:t>jaars</w:t>
      </w:r>
      <w:proofErr w:type="spellEnd"/>
      <w:r w:rsidRPr="3326F352">
        <w:rPr>
          <w:rFonts w:ascii="Helvetica" w:hAnsi="Helvetica"/>
          <w:b/>
          <w:bCs/>
          <w:color w:val="2F5496" w:themeColor="accent1" w:themeShade="BF"/>
        </w:rPr>
        <w:t xml:space="preserve"> HBO Stagiaire voor 24-32 uur bij Pretty Woman voor de periode september 202</w:t>
      </w:r>
      <w:r w:rsidR="7E33BF4F" w:rsidRPr="3326F352">
        <w:rPr>
          <w:rFonts w:ascii="Helvetica" w:hAnsi="Helvetica"/>
          <w:b/>
          <w:bCs/>
          <w:color w:val="2F5496" w:themeColor="accent1" w:themeShade="BF"/>
        </w:rPr>
        <w:t>3</w:t>
      </w:r>
      <w:r w:rsidR="2170AC43" w:rsidRPr="3326F352">
        <w:rPr>
          <w:rFonts w:ascii="Helvetica" w:hAnsi="Helvetica"/>
          <w:b/>
          <w:bCs/>
          <w:color w:val="2F5496" w:themeColor="accent1" w:themeShade="BF"/>
        </w:rPr>
        <w:t xml:space="preserve"> – juli </w:t>
      </w:r>
      <w:r w:rsidRPr="3326F352">
        <w:rPr>
          <w:rFonts w:ascii="Helvetica" w:hAnsi="Helvetica"/>
          <w:b/>
          <w:bCs/>
          <w:color w:val="2F5496" w:themeColor="accent1" w:themeShade="BF"/>
        </w:rPr>
        <w:t>20</w:t>
      </w:r>
      <w:r w:rsidR="07D68531" w:rsidRPr="3326F352">
        <w:rPr>
          <w:rFonts w:ascii="Helvetica" w:hAnsi="Helvetica"/>
          <w:b/>
          <w:bCs/>
          <w:color w:val="2F5496" w:themeColor="accent1" w:themeShade="BF"/>
        </w:rPr>
        <w:t>24</w:t>
      </w:r>
      <w:r>
        <w:br/>
      </w:r>
    </w:p>
    <w:p w14:paraId="3940B0AC" w14:textId="4ED0ECC6" w:rsidR="00981EF2" w:rsidRPr="00981EF2" w:rsidRDefault="00981EF2" w:rsidP="3326F352">
      <w:pPr>
        <w:shd w:val="clear" w:color="auto" w:fill="FFFFFF" w:themeFill="background1"/>
        <w:spacing w:after="0" w:line="240" w:lineRule="auto"/>
        <w:textAlignment w:val="baseline"/>
        <w:rPr>
          <w:rFonts w:ascii="Helvetica" w:eastAsia="Times New Roman" w:hAnsi="Helvetica" w:cs="Times New Roman"/>
          <w:color w:val="2F5496" w:themeColor="accent1" w:themeShade="BF"/>
          <w:lang w:eastAsia="nl-NL"/>
        </w:rPr>
      </w:pPr>
      <w:r w:rsidRPr="3326F352">
        <w:rPr>
          <w:rFonts w:ascii="Helvetica" w:eastAsia="Times New Roman" w:hAnsi="Helvetica" w:cs="Times New Roman"/>
          <w:color w:val="2F5496" w:themeColor="accent1" w:themeShade="BF"/>
          <w:lang w:eastAsia="nl-NL"/>
        </w:rPr>
        <w:t>Pretty Woman en Best Man bieden voorlichting en hulpverlening aan jonge</w:t>
      </w:r>
      <w:r w:rsidR="0938DDF5" w:rsidRPr="3326F352">
        <w:rPr>
          <w:rFonts w:ascii="Helvetica" w:eastAsia="Times New Roman" w:hAnsi="Helvetica" w:cs="Times New Roman"/>
          <w:color w:val="2F5496" w:themeColor="accent1" w:themeShade="BF"/>
          <w:lang w:eastAsia="nl-NL"/>
        </w:rPr>
        <w:t>ren</w:t>
      </w:r>
      <w:r w:rsidRPr="3326F352">
        <w:rPr>
          <w:rFonts w:ascii="Helvetica" w:eastAsia="Times New Roman" w:hAnsi="Helvetica" w:cs="Times New Roman"/>
          <w:color w:val="2F5496" w:themeColor="accent1" w:themeShade="BF"/>
          <w:lang w:eastAsia="nl-NL"/>
        </w:rPr>
        <w:t xml:space="preserve"> tussen de 11 en 23 jaar die te maken hebben met seksueel grensoverschrijdend gedrag. We helpen jongeren om zichzelf beter te leren kennen, gezonde relaties op te bouwen, van seks een fijne ervaring te maken en trauma’s te verwerken</w:t>
      </w:r>
    </w:p>
    <w:p w14:paraId="2CE49C37" w14:textId="01C68D1B" w:rsidR="00981EF2" w:rsidRPr="00981EF2" w:rsidRDefault="00981EF2" w:rsidP="00981EF2">
      <w:pPr>
        <w:rPr>
          <w:rFonts w:ascii="Helvetica" w:hAnsi="Helvetica"/>
          <w:color w:val="2F5496" w:themeColor="accent1" w:themeShade="BF"/>
        </w:rPr>
      </w:pPr>
    </w:p>
    <w:p w14:paraId="7D68C6C7" w14:textId="2DD679FF" w:rsidR="00981EF2" w:rsidRPr="00981EF2" w:rsidRDefault="00981EF2" w:rsidP="00981EF2">
      <w:pPr>
        <w:rPr>
          <w:rFonts w:ascii="Helvetica" w:hAnsi="Helvetica"/>
          <w:color w:val="2F5496" w:themeColor="accent1" w:themeShade="BF"/>
        </w:rPr>
      </w:pPr>
      <w:r w:rsidRPr="00981EF2">
        <w:rPr>
          <w:rFonts w:ascii="Helvetica" w:hAnsi="Helvetica"/>
          <w:color w:val="2F5496" w:themeColor="accent1" w:themeShade="BF"/>
        </w:rPr>
        <w:t xml:space="preserve">Pretty Woman heeft vestigingen in Utrecht en Amersfoort. Ouders kunnen bij ons terecht voor advies. Ook organiseren we groepen voor ouders. </w:t>
      </w:r>
      <w:r w:rsidRPr="00981EF2">
        <w:rPr>
          <w:rFonts w:ascii="Helvetica" w:hAnsi="Helvetica"/>
          <w:color w:val="2F5496" w:themeColor="accent1" w:themeShade="BF"/>
        </w:rPr>
        <w:br/>
        <w:t xml:space="preserve">Op scholen biedt Pretty Woman voorlichting aan groepen meiden en jongens (in aparte groepen). In die voorlichting praten we over seksualiteit, relaties, grensoverschrijdend gedrag en vormen van misbruik en afhankelijkheidsrelaties. </w:t>
      </w:r>
      <w:r w:rsidRPr="00981EF2">
        <w:rPr>
          <w:rFonts w:ascii="Helvetica" w:hAnsi="Helvetica"/>
          <w:color w:val="2F5496" w:themeColor="accent1" w:themeShade="BF"/>
        </w:rPr>
        <w:br/>
        <w:t>Professionals van bijvoorbeeld jeugdhulp instellingen, scholen, politie en justitie, kunnen bij ons terecht voor advies en deskundigheidsbevordering.</w:t>
      </w:r>
    </w:p>
    <w:p w14:paraId="0E00572F" w14:textId="77777777" w:rsidR="00C07678" w:rsidRDefault="00C07678" w:rsidP="00C07678">
      <w:pPr>
        <w:rPr>
          <w:rFonts w:ascii="Helvetica" w:hAnsi="Helvetica"/>
          <w:sz w:val="18"/>
          <w:szCs w:val="18"/>
        </w:rPr>
      </w:pPr>
    </w:p>
    <w:p w14:paraId="48211472" w14:textId="67ADB4DC" w:rsidR="00C07678" w:rsidRPr="00C07678" w:rsidRDefault="00C07678" w:rsidP="00C07678">
      <w:pPr>
        <w:rPr>
          <w:rFonts w:ascii="Helvetica" w:hAnsi="Helvetica"/>
          <w:b/>
          <w:bCs/>
          <w:color w:val="2F5496" w:themeColor="accent1" w:themeShade="BF"/>
          <w:u w:val="single"/>
        </w:rPr>
      </w:pPr>
      <w:r w:rsidRPr="00C07678">
        <w:rPr>
          <w:rFonts w:ascii="Helvetica" w:hAnsi="Helvetica"/>
          <w:b/>
          <w:bCs/>
          <w:color w:val="2F5496" w:themeColor="accent1" w:themeShade="BF"/>
          <w:u w:val="single"/>
        </w:rPr>
        <w:t>Functie inhoud:</w:t>
      </w:r>
    </w:p>
    <w:p w14:paraId="381A258B" w14:textId="77777777" w:rsidR="00C07678" w:rsidRPr="00C07678" w:rsidRDefault="00C07678" w:rsidP="00C07678">
      <w:pPr>
        <w:rPr>
          <w:rFonts w:ascii="Helvetica" w:hAnsi="Helvetica"/>
          <w:b/>
          <w:bCs/>
          <w:color w:val="2F5496" w:themeColor="accent1" w:themeShade="BF"/>
          <w:sz w:val="18"/>
          <w:szCs w:val="18"/>
        </w:rPr>
      </w:pPr>
      <w:r w:rsidRPr="00C07678">
        <w:rPr>
          <w:rFonts w:ascii="Helvetica" w:hAnsi="Helvetica"/>
          <w:b/>
          <w:bCs/>
          <w:color w:val="2F5496" w:themeColor="accent1" w:themeShade="BF"/>
          <w:sz w:val="18"/>
          <w:szCs w:val="18"/>
        </w:rPr>
        <w:t>1. Client contacten</w:t>
      </w:r>
    </w:p>
    <w:p w14:paraId="5E1F0DF3" w14:textId="77A062ED" w:rsidR="00C07678" w:rsidRPr="00C07678" w:rsidRDefault="00C07678" w:rsidP="00C07678">
      <w:pPr>
        <w:pStyle w:val="Lijstalinea"/>
        <w:numPr>
          <w:ilvl w:val="0"/>
          <w:numId w:val="2"/>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Cliënten ontvangen, de deur openen, het eerste contact maken</w:t>
      </w:r>
    </w:p>
    <w:p w14:paraId="686715EA" w14:textId="219A4D1A" w:rsidR="00C07678" w:rsidRPr="00C07678" w:rsidRDefault="00C07678" w:rsidP="00C07678">
      <w:pPr>
        <w:pStyle w:val="Lijstalinea"/>
        <w:numPr>
          <w:ilvl w:val="0"/>
          <w:numId w:val="2"/>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Telefoon opnemen / doorverwijzen</w:t>
      </w:r>
    </w:p>
    <w:p w14:paraId="55C0AEC3" w14:textId="2A5BD327" w:rsidR="00C07678" w:rsidRPr="00C07678" w:rsidRDefault="00C07678" w:rsidP="00C07678">
      <w:pPr>
        <w:pStyle w:val="Lijstalinea"/>
        <w:numPr>
          <w:ilvl w:val="0"/>
          <w:numId w:val="2"/>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Intakes afnemen</w:t>
      </w:r>
    </w:p>
    <w:p w14:paraId="2360035B" w14:textId="77777777" w:rsidR="00C07678" w:rsidRPr="00C07678" w:rsidRDefault="00C07678" w:rsidP="00C07678">
      <w:pPr>
        <w:pStyle w:val="Lijstalinea"/>
        <w:numPr>
          <w:ilvl w:val="0"/>
          <w:numId w:val="2"/>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Onder begeleiding meidengroepen draaien</w:t>
      </w:r>
    </w:p>
    <w:p w14:paraId="2155504E" w14:textId="1408743D" w:rsidR="00C07678" w:rsidRPr="00C07678" w:rsidRDefault="00C07678" w:rsidP="00C07678">
      <w:pPr>
        <w:pStyle w:val="Lijstalinea"/>
        <w:numPr>
          <w:ilvl w:val="0"/>
          <w:numId w:val="2"/>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Zelfstandig een (aantal) kortdurend(e) “lichte” cliënt traject(en) doen</w:t>
      </w:r>
    </w:p>
    <w:p w14:paraId="20F8A5B2" w14:textId="77777777" w:rsidR="00C07678" w:rsidRPr="00C07678" w:rsidRDefault="00C07678" w:rsidP="00C07678">
      <w:pPr>
        <w:pStyle w:val="Lijstalinea"/>
        <w:numPr>
          <w:ilvl w:val="0"/>
          <w:numId w:val="2"/>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Evalueren van het hulpverleningstraject met de cliënt. Eventueel samen met ouders of andere betrokkenen</w:t>
      </w:r>
    </w:p>
    <w:p w14:paraId="0F5FAFF8" w14:textId="7DF95974" w:rsidR="00981EF2" w:rsidRPr="00C07678" w:rsidRDefault="00C07678" w:rsidP="00C07678">
      <w:pPr>
        <w:pStyle w:val="Lijstalinea"/>
        <w:numPr>
          <w:ilvl w:val="0"/>
          <w:numId w:val="2"/>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Voorlichtingen bijwonen en zelfstandig kunnen geven</w:t>
      </w:r>
    </w:p>
    <w:p w14:paraId="1C4763C0" w14:textId="5417D4B2" w:rsidR="00C07678" w:rsidRPr="00C07678" w:rsidRDefault="00C07678" w:rsidP="00C07678">
      <w:pPr>
        <w:rPr>
          <w:rFonts w:ascii="Helvetica" w:hAnsi="Helvetica"/>
          <w:b/>
          <w:bCs/>
          <w:color w:val="2F5496" w:themeColor="accent1" w:themeShade="BF"/>
          <w:sz w:val="18"/>
          <w:szCs w:val="18"/>
        </w:rPr>
      </w:pPr>
      <w:r w:rsidRPr="00C07678">
        <w:rPr>
          <w:rFonts w:ascii="Helvetica" w:hAnsi="Helvetica"/>
          <w:b/>
          <w:bCs/>
          <w:color w:val="2F5496" w:themeColor="accent1" w:themeShade="BF"/>
          <w:sz w:val="18"/>
          <w:szCs w:val="18"/>
        </w:rPr>
        <w:t>2. Administratieve vaardigheden</w:t>
      </w:r>
    </w:p>
    <w:p w14:paraId="79CA850D" w14:textId="034A0483" w:rsidR="00C07678" w:rsidRPr="00C07678" w:rsidRDefault="00C07678" w:rsidP="00C07678">
      <w:pPr>
        <w:pStyle w:val="Lijstalinea"/>
        <w:numPr>
          <w:ilvl w:val="0"/>
          <w:numId w:val="3"/>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 xml:space="preserve">Behandeling mails individuele- en algemene </w:t>
      </w:r>
      <w:proofErr w:type="spellStart"/>
      <w:r w:rsidRPr="00C07678">
        <w:rPr>
          <w:rFonts w:ascii="Helvetica" w:hAnsi="Helvetica"/>
          <w:color w:val="2F5496" w:themeColor="accent1" w:themeShade="BF"/>
          <w:sz w:val="18"/>
          <w:szCs w:val="18"/>
        </w:rPr>
        <w:t>inbox</w:t>
      </w:r>
      <w:proofErr w:type="spellEnd"/>
    </w:p>
    <w:p w14:paraId="695F4ECA" w14:textId="06265C81" w:rsidR="00C07678" w:rsidRPr="00C07678" w:rsidRDefault="00C07678" w:rsidP="00C07678">
      <w:pPr>
        <w:pStyle w:val="Lijstalinea"/>
        <w:numPr>
          <w:ilvl w:val="0"/>
          <w:numId w:val="3"/>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Aanmeldingen opnemen van cliënten</w:t>
      </w:r>
    </w:p>
    <w:p w14:paraId="085E7A05" w14:textId="6797DB0B" w:rsidR="00C07678" w:rsidRPr="00C07678" w:rsidRDefault="00C07678" w:rsidP="00C07678">
      <w:pPr>
        <w:pStyle w:val="Lijstalinea"/>
        <w:numPr>
          <w:ilvl w:val="0"/>
          <w:numId w:val="3"/>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 xml:space="preserve">Bijhouden registratiesystemen </w:t>
      </w:r>
    </w:p>
    <w:p w14:paraId="68A91AB0" w14:textId="0D5742E3" w:rsidR="00C07678" w:rsidRPr="00C07678" w:rsidRDefault="00C07678" w:rsidP="00C07678">
      <w:pPr>
        <w:pStyle w:val="Lijstalinea"/>
        <w:numPr>
          <w:ilvl w:val="0"/>
          <w:numId w:val="3"/>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 xml:space="preserve">Administratieve werkzaamheden voortvloeiend uit het contact met de cliënt (aanmelding, intakeverslag, contactjournaal bijhouden, hulpverleningsplan </w:t>
      </w:r>
      <w:proofErr w:type="spellStart"/>
      <w:r w:rsidRPr="00C07678">
        <w:rPr>
          <w:rFonts w:ascii="Helvetica" w:hAnsi="Helvetica"/>
          <w:color w:val="2F5496" w:themeColor="accent1" w:themeShade="BF"/>
          <w:sz w:val="18"/>
          <w:szCs w:val="18"/>
        </w:rPr>
        <w:t>opstellen,eindverslag</w:t>
      </w:r>
      <w:proofErr w:type="spellEnd"/>
      <w:r w:rsidRPr="00C07678">
        <w:rPr>
          <w:rFonts w:ascii="Helvetica" w:hAnsi="Helvetica"/>
          <w:color w:val="2F5496" w:themeColor="accent1" w:themeShade="BF"/>
          <w:sz w:val="18"/>
          <w:szCs w:val="18"/>
        </w:rPr>
        <w:t xml:space="preserve"> etc.)</w:t>
      </w:r>
    </w:p>
    <w:p w14:paraId="3A71C8D9" w14:textId="1A54BA9C" w:rsidR="00C07678" w:rsidRPr="00C07678" w:rsidRDefault="00C07678" w:rsidP="00C07678">
      <w:pPr>
        <w:pStyle w:val="Lijstalinea"/>
        <w:numPr>
          <w:ilvl w:val="0"/>
          <w:numId w:val="4"/>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lastRenderedPageBreak/>
        <w:t>Notulen maken</w:t>
      </w:r>
    </w:p>
    <w:p w14:paraId="61E9B565" w14:textId="3E1D51D5" w:rsidR="00C07678" w:rsidRPr="00C07678" w:rsidRDefault="00C07678" w:rsidP="00C07678">
      <w:pPr>
        <w:pStyle w:val="Lijstalinea"/>
        <w:numPr>
          <w:ilvl w:val="0"/>
          <w:numId w:val="4"/>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Groepsverslagen schrijven</w:t>
      </w:r>
      <w:r w:rsidRPr="00C07678">
        <w:rPr>
          <w:rFonts w:ascii="Helvetica" w:hAnsi="Helvetica"/>
          <w:color w:val="2F5496" w:themeColor="accent1" w:themeShade="BF"/>
          <w:sz w:val="18"/>
          <w:szCs w:val="18"/>
        </w:rPr>
        <w:cr/>
      </w:r>
    </w:p>
    <w:p w14:paraId="18FD73C7" w14:textId="77777777" w:rsidR="00C07678" w:rsidRPr="00C07678" w:rsidRDefault="00C07678" w:rsidP="00C07678">
      <w:pPr>
        <w:rPr>
          <w:rFonts w:ascii="Helvetica" w:hAnsi="Helvetica"/>
          <w:b/>
          <w:bCs/>
          <w:color w:val="2F5496" w:themeColor="accent1" w:themeShade="BF"/>
          <w:sz w:val="18"/>
          <w:szCs w:val="18"/>
        </w:rPr>
      </w:pPr>
      <w:r w:rsidRPr="00C07678">
        <w:rPr>
          <w:rFonts w:ascii="Helvetica" w:hAnsi="Helvetica"/>
          <w:b/>
          <w:bCs/>
          <w:color w:val="2F5496" w:themeColor="accent1" w:themeShade="BF"/>
          <w:sz w:val="18"/>
          <w:szCs w:val="18"/>
        </w:rPr>
        <w:t>3. Professionele vaardigheden</w:t>
      </w:r>
    </w:p>
    <w:p w14:paraId="4E4F6558" w14:textId="50E0CA25" w:rsidR="00C07678" w:rsidRPr="00C07678" w:rsidRDefault="00C07678" w:rsidP="00C07678">
      <w:pPr>
        <w:pStyle w:val="Lijstalinea"/>
        <w:numPr>
          <w:ilvl w:val="0"/>
          <w:numId w:val="5"/>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Effectief agenda beheer</w:t>
      </w:r>
    </w:p>
    <w:p w14:paraId="56EFC8D1" w14:textId="5933B201" w:rsidR="00C07678" w:rsidRPr="00C07678" w:rsidRDefault="00C07678" w:rsidP="00C07678">
      <w:pPr>
        <w:pStyle w:val="Lijstalinea"/>
        <w:numPr>
          <w:ilvl w:val="0"/>
          <w:numId w:val="5"/>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Bijwonen, deelnemen en bijdragen aan de teamvergaderingen</w:t>
      </w:r>
    </w:p>
    <w:p w14:paraId="05D93538" w14:textId="5F1B5139" w:rsidR="00C07678" w:rsidRPr="00C07678" w:rsidRDefault="00C07678" w:rsidP="00C07678">
      <w:pPr>
        <w:pStyle w:val="Lijstalinea"/>
        <w:numPr>
          <w:ilvl w:val="0"/>
          <w:numId w:val="5"/>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Afstemmen en samenwerken met ketenpartners</w:t>
      </w:r>
    </w:p>
    <w:p w14:paraId="4B655D65" w14:textId="77777777" w:rsidR="00C07678" w:rsidRPr="00C07678" w:rsidRDefault="00C07678" w:rsidP="00C07678">
      <w:pPr>
        <w:rPr>
          <w:rFonts w:ascii="Helvetica" w:hAnsi="Helvetica"/>
          <w:b/>
          <w:bCs/>
          <w:color w:val="2F5496" w:themeColor="accent1" w:themeShade="BF"/>
          <w:sz w:val="18"/>
          <w:szCs w:val="18"/>
        </w:rPr>
      </w:pPr>
      <w:r w:rsidRPr="00C07678">
        <w:rPr>
          <w:rFonts w:ascii="Helvetica" w:hAnsi="Helvetica"/>
          <w:b/>
          <w:bCs/>
          <w:color w:val="2F5496" w:themeColor="accent1" w:themeShade="BF"/>
          <w:sz w:val="18"/>
          <w:szCs w:val="18"/>
        </w:rPr>
        <w:t>4. Persoonlijke ontwikkeling</w:t>
      </w:r>
    </w:p>
    <w:p w14:paraId="412A258F" w14:textId="77777777" w:rsidR="00C07678" w:rsidRPr="00C07678" w:rsidRDefault="00C07678" w:rsidP="00C07678">
      <w:pPr>
        <w:pStyle w:val="Lijstalinea"/>
        <w:numPr>
          <w:ilvl w:val="0"/>
          <w:numId w:val="6"/>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Reflectieverslagen schrijven</w:t>
      </w:r>
    </w:p>
    <w:p w14:paraId="053AF7DE" w14:textId="14F61FAE" w:rsidR="00C07678" w:rsidRPr="00C07678" w:rsidRDefault="00C07678" w:rsidP="00C07678">
      <w:pPr>
        <w:pStyle w:val="Lijstalinea"/>
        <w:numPr>
          <w:ilvl w:val="0"/>
          <w:numId w:val="6"/>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Vorm geven aan maatjesbespreking</w:t>
      </w:r>
    </w:p>
    <w:p w14:paraId="4243C362" w14:textId="719EF763" w:rsidR="00C07678" w:rsidRPr="00C07678" w:rsidRDefault="00C07678" w:rsidP="00C07678">
      <w:pPr>
        <w:pStyle w:val="Lijstalinea"/>
        <w:numPr>
          <w:ilvl w:val="0"/>
          <w:numId w:val="6"/>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Bijwonen, deelnemen en bijdragen aan de casuïstiek.</w:t>
      </w:r>
    </w:p>
    <w:p w14:paraId="16CA9347" w14:textId="58717D9B" w:rsidR="00C07678" w:rsidRPr="00C07678" w:rsidRDefault="00C07678" w:rsidP="00C07678">
      <w:pPr>
        <w:pStyle w:val="Lijstalinea"/>
        <w:numPr>
          <w:ilvl w:val="0"/>
          <w:numId w:val="6"/>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Ontwikkelen van gevoel voor en prioriteit op eigen gezondheid en daar passend naar handelen</w:t>
      </w:r>
    </w:p>
    <w:p w14:paraId="7480B739" w14:textId="536713D6" w:rsidR="00C07678" w:rsidRPr="00C07678" w:rsidRDefault="00C07678" w:rsidP="00C07678">
      <w:pPr>
        <w:pStyle w:val="Lijstalinea"/>
        <w:numPr>
          <w:ilvl w:val="0"/>
          <w:numId w:val="6"/>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Eigenheid ontdekken, en vorm geven in het werk</w:t>
      </w:r>
    </w:p>
    <w:p w14:paraId="2C030054" w14:textId="72E2B076" w:rsidR="00C07678" w:rsidRPr="00C07678" w:rsidRDefault="00C07678" w:rsidP="00C07678">
      <w:pPr>
        <w:pStyle w:val="Lijstalinea"/>
        <w:numPr>
          <w:ilvl w:val="0"/>
          <w:numId w:val="6"/>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Leren omgaan met ethische dillema’s, een visie ontwikkelen en initiatief en stelling durven nemen</w:t>
      </w:r>
    </w:p>
    <w:p w14:paraId="3607D824" w14:textId="6B93D7FC" w:rsidR="00C07678" w:rsidRPr="00C07678" w:rsidRDefault="00C07678" w:rsidP="00C07678">
      <w:pPr>
        <w:pStyle w:val="Lijstalinea"/>
        <w:numPr>
          <w:ilvl w:val="0"/>
          <w:numId w:val="6"/>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 xml:space="preserve">Bijwonen van (multidisciplinaire) overleggen, congressen, netwerkdagen, </w:t>
      </w:r>
      <w:proofErr w:type="spellStart"/>
      <w:r w:rsidRPr="00C07678">
        <w:rPr>
          <w:rFonts w:ascii="Helvetica" w:hAnsi="Helvetica"/>
          <w:color w:val="2F5496" w:themeColor="accent1" w:themeShade="BF"/>
          <w:sz w:val="18"/>
          <w:szCs w:val="18"/>
        </w:rPr>
        <w:t>etc</w:t>
      </w:r>
      <w:proofErr w:type="spellEnd"/>
    </w:p>
    <w:p w14:paraId="39DE3A9C" w14:textId="1BDAF14B" w:rsidR="00C07678" w:rsidRPr="00C07678" w:rsidRDefault="00C07678" w:rsidP="00C07678">
      <w:pPr>
        <w:rPr>
          <w:rFonts w:ascii="Helvetica" w:hAnsi="Helvetica"/>
          <w:b/>
          <w:bCs/>
          <w:color w:val="2F5496" w:themeColor="accent1" w:themeShade="BF"/>
          <w:sz w:val="18"/>
          <w:szCs w:val="18"/>
        </w:rPr>
      </w:pPr>
      <w:r w:rsidRPr="00C07678">
        <w:rPr>
          <w:rFonts w:ascii="Helvetica" w:hAnsi="Helvetica"/>
          <w:b/>
          <w:bCs/>
          <w:color w:val="2F5496" w:themeColor="accent1" w:themeShade="BF"/>
          <w:sz w:val="18"/>
          <w:szCs w:val="18"/>
        </w:rPr>
        <w:t>5. Vakinhoudelijk</w:t>
      </w:r>
    </w:p>
    <w:p w14:paraId="1AF174C5" w14:textId="38A61057"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Deskundigheid vergroten op het gebied van seksualiteit, intimiteit, (misbruik)relaties en identiteit</w:t>
      </w:r>
    </w:p>
    <w:p w14:paraId="3C196270" w14:textId="6C79BA40"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Een breed scala aan Interventies leren kennen, eigen maken en toepassen</w:t>
      </w:r>
    </w:p>
    <w:p w14:paraId="34E2375C" w14:textId="18A886AC"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Contextueel werken (samenwerken met het systeem van de cliënt)</w:t>
      </w:r>
    </w:p>
    <w:p w14:paraId="657281A3" w14:textId="70832CF9" w:rsidR="00C07678" w:rsidRPr="00C07678" w:rsidRDefault="00C07678" w:rsidP="00C07678">
      <w:pPr>
        <w:pStyle w:val="Lijstalinea"/>
        <w:numPr>
          <w:ilvl w:val="0"/>
          <w:numId w:val="7"/>
        </w:numPr>
        <w:rPr>
          <w:rFonts w:ascii="Helvetica" w:hAnsi="Helvetica"/>
          <w:color w:val="2F5496" w:themeColor="accent1" w:themeShade="BF"/>
          <w:sz w:val="18"/>
          <w:szCs w:val="18"/>
        </w:rPr>
      </w:pPr>
      <w:proofErr w:type="spellStart"/>
      <w:r w:rsidRPr="00C07678">
        <w:rPr>
          <w:rFonts w:ascii="Helvetica" w:hAnsi="Helvetica"/>
          <w:color w:val="2F5496" w:themeColor="accent1" w:themeShade="BF"/>
          <w:sz w:val="18"/>
          <w:szCs w:val="18"/>
        </w:rPr>
        <w:t>Social</w:t>
      </w:r>
      <w:proofErr w:type="spellEnd"/>
      <w:r w:rsidRPr="00C07678">
        <w:rPr>
          <w:rFonts w:ascii="Helvetica" w:hAnsi="Helvetica"/>
          <w:color w:val="2F5496" w:themeColor="accent1" w:themeShade="BF"/>
          <w:sz w:val="18"/>
          <w:szCs w:val="18"/>
        </w:rPr>
        <w:t xml:space="preserve"> media leren hanteren in de hulpverlening</w:t>
      </w:r>
    </w:p>
    <w:p w14:paraId="7195443E" w14:textId="730E3F85"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Kennis nemen van en samenwerken met andere projecten binnen en buiten de organisatie</w:t>
      </w:r>
    </w:p>
    <w:p w14:paraId="0667FD88" w14:textId="7CFCB505"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Kennis vergaren en toepassen van de sociale kaart op gebied van meidenhulpverlening.</w:t>
      </w:r>
    </w:p>
    <w:p w14:paraId="5E75F962" w14:textId="39CB00CD"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Bijwonen, deelnemen en bijdragen aan intervisie</w:t>
      </w:r>
    </w:p>
    <w:p w14:paraId="6EED2088" w14:textId="302A022D"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Bedenken van creatieve oplossingen tijdens het begeleiden van cliënten</w:t>
      </w:r>
    </w:p>
    <w:p w14:paraId="21D1CEA4" w14:textId="2B3DB85D" w:rsidR="00C07678" w:rsidRPr="00C07678" w:rsidRDefault="00C07678" w:rsidP="00C07678">
      <w:pPr>
        <w:pStyle w:val="Lijstalinea"/>
        <w:numPr>
          <w:ilvl w:val="0"/>
          <w:numId w:val="7"/>
        </w:numPr>
        <w:rPr>
          <w:rFonts w:ascii="Helvetica" w:hAnsi="Helvetica"/>
          <w:color w:val="2F5496" w:themeColor="accent1" w:themeShade="BF"/>
          <w:sz w:val="18"/>
          <w:szCs w:val="18"/>
        </w:rPr>
      </w:pPr>
      <w:r w:rsidRPr="00C07678">
        <w:rPr>
          <w:rFonts w:ascii="Helvetica" w:hAnsi="Helvetica"/>
          <w:color w:val="2F5496" w:themeColor="accent1" w:themeShade="BF"/>
          <w:sz w:val="18"/>
          <w:szCs w:val="18"/>
        </w:rPr>
        <w:t>Kennis nemen en eigen maken van de Pretty Woman Methodiek</w:t>
      </w:r>
    </w:p>
    <w:p w14:paraId="66A0BC03" w14:textId="77777777" w:rsidR="00C07678" w:rsidRPr="00547163" w:rsidRDefault="00C07678" w:rsidP="00C07678">
      <w:pPr>
        <w:rPr>
          <w:rFonts w:ascii="Helvetica" w:hAnsi="Helvetica"/>
          <w:b/>
          <w:bCs/>
          <w:color w:val="2F5496" w:themeColor="accent1" w:themeShade="BF"/>
          <w:u w:val="single"/>
        </w:rPr>
      </w:pPr>
      <w:r w:rsidRPr="00C07678">
        <w:rPr>
          <w:rFonts w:ascii="Helvetica" w:hAnsi="Helvetica"/>
          <w:color w:val="2F5496" w:themeColor="accent1" w:themeShade="BF"/>
          <w:sz w:val="18"/>
          <w:szCs w:val="18"/>
        </w:rPr>
        <w:br/>
      </w:r>
      <w:r w:rsidRPr="00547163">
        <w:rPr>
          <w:rFonts w:ascii="Helvetica" w:hAnsi="Helvetica"/>
          <w:b/>
          <w:bCs/>
          <w:color w:val="2F5496" w:themeColor="accent1" w:themeShade="BF"/>
          <w:u w:val="single"/>
        </w:rPr>
        <w:t>Functie eisen:</w:t>
      </w:r>
    </w:p>
    <w:p w14:paraId="55646127" w14:textId="797D900B" w:rsidR="00C07678" w:rsidRPr="00547163" w:rsidRDefault="00C07678" w:rsidP="00C07678">
      <w:pPr>
        <w:rPr>
          <w:rFonts w:ascii="Helvetica" w:hAnsi="Helvetica"/>
          <w:color w:val="2F5496" w:themeColor="accent1" w:themeShade="BF"/>
        </w:rPr>
      </w:pPr>
      <w:r w:rsidRPr="00547163">
        <w:rPr>
          <w:rFonts w:ascii="Helvetica" w:hAnsi="Helvetica"/>
          <w:color w:val="2F5496" w:themeColor="accent1" w:themeShade="BF"/>
        </w:rPr>
        <w:t>Relevante maatschappelijke opleiding</w:t>
      </w:r>
      <w:r w:rsidR="00547163" w:rsidRPr="00547163">
        <w:rPr>
          <w:rFonts w:ascii="Helvetica" w:hAnsi="Helvetica"/>
          <w:color w:val="2F5496" w:themeColor="accent1" w:themeShade="BF"/>
        </w:rPr>
        <w:t xml:space="preserve"> op HBO niveau leerjaar 3 (Bijvoorbeeld </w:t>
      </w:r>
      <w:proofErr w:type="spellStart"/>
      <w:r w:rsidR="00547163" w:rsidRPr="00547163">
        <w:rPr>
          <w:rFonts w:ascii="Helvetica" w:hAnsi="Helvetica"/>
          <w:color w:val="2F5496" w:themeColor="accent1" w:themeShade="BF"/>
        </w:rPr>
        <w:t>Social</w:t>
      </w:r>
      <w:proofErr w:type="spellEnd"/>
      <w:r w:rsidR="00547163" w:rsidRPr="00547163">
        <w:rPr>
          <w:rFonts w:ascii="Helvetica" w:hAnsi="Helvetica"/>
          <w:color w:val="2F5496" w:themeColor="accent1" w:themeShade="BF"/>
        </w:rPr>
        <w:t xml:space="preserve"> </w:t>
      </w:r>
      <w:proofErr w:type="spellStart"/>
      <w:r w:rsidR="00547163" w:rsidRPr="00547163">
        <w:rPr>
          <w:rFonts w:ascii="Helvetica" w:hAnsi="Helvetica"/>
          <w:color w:val="2F5496" w:themeColor="accent1" w:themeShade="BF"/>
        </w:rPr>
        <w:t>Work</w:t>
      </w:r>
      <w:proofErr w:type="spellEnd"/>
      <w:r w:rsidR="00547163" w:rsidRPr="00547163">
        <w:rPr>
          <w:rFonts w:ascii="Helvetica" w:hAnsi="Helvetica"/>
          <w:color w:val="2F5496" w:themeColor="accent1" w:themeShade="BF"/>
        </w:rPr>
        <w:t xml:space="preserve"> uitstroomprofiel Jeugd)</w:t>
      </w:r>
      <w:r w:rsidR="00547163" w:rsidRPr="00547163">
        <w:rPr>
          <w:rFonts w:ascii="Helvetica" w:hAnsi="Helvetica"/>
          <w:color w:val="2F5496" w:themeColor="accent1" w:themeShade="BF"/>
        </w:rPr>
        <w:br/>
      </w:r>
      <w:r w:rsidR="00547163" w:rsidRPr="00547163">
        <w:rPr>
          <w:rFonts w:ascii="Helvetica" w:hAnsi="Helvetica"/>
          <w:color w:val="2F5496" w:themeColor="accent1" w:themeShade="BF"/>
        </w:rPr>
        <w:br/>
      </w:r>
      <w:r w:rsidRPr="00547163">
        <w:rPr>
          <w:rFonts w:ascii="Helvetica" w:hAnsi="Helvetica"/>
          <w:color w:val="2F5496" w:themeColor="accent1" w:themeShade="BF"/>
        </w:rPr>
        <w:t>Minimaal drie dagen per week beschikbaar zijn voor stage (waarvan in ieder geval de donderdagen)</w:t>
      </w:r>
      <w:r w:rsidR="00547163" w:rsidRPr="00547163">
        <w:rPr>
          <w:rFonts w:ascii="Helvetica" w:hAnsi="Helvetica"/>
          <w:color w:val="2F5496" w:themeColor="accent1" w:themeShade="BF"/>
        </w:rPr>
        <w:br/>
      </w:r>
      <w:r w:rsidR="00547163" w:rsidRPr="00547163">
        <w:rPr>
          <w:rFonts w:ascii="Helvetica" w:hAnsi="Helvetica"/>
          <w:color w:val="2F5496" w:themeColor="accent1" w:themeShade="BF"/>
        </w:rPr>
        <w:br/>
      </w:r>
      <w:r w:rsidRPr="00547163">
        <w:rPr>
          <w:rFonts w:ascii="Helvetica" w:hAnsi="Helvetica"/>
          <w:color w:val="2F5496" w:themeColor="accent1" w:themeShade="BF"/>
        </w:rPr>
        <w:t xml:space="preserve">Minimaal 1 avond beschikbaar zijn </w:t>
      </w:r>
      <w:proofErr w:type="spellStart"/>
      <w:r w:rsidRPr="00547163">
        <w:rPr>
          <w:rFonts w:ascii="Helvetica" w:hAnsi="Helvetica"/>
          <w:color w:val="2F5496" w:themeColor="accent1" w:themeShade="BF"/>
        </w:rPr>
        <w:t>ivm</w:t>
      </w:r>
      <w:proofErr w:type="spellEnd"/>
      <w:r w:rsidRPr="00547163">
        <w:rPr>
          <w:rFonts w:ascii="Helvetica" w:hAnsi="Helvetica"/>
          <w:color w:val="2F5496" w:themeColor="accent1" w:themeShade="BF"/>
        </w:rPr>
        <w:t xml:space="preserve"> begeleiden groep</w:t>
      </w:r>
      <w:r w:rsidR="00547163" w:rsidRPr="00547163">
        <w:rPr>
          <w:rFonts w:ascii="Helvetica" w:hAnsi="Helvetica"/>
          <w:color w:val="2F5496" w:themeColor="accent1" w:themeShade="BF"/>
        </w:rPr>
        <w:br/>
      </w:r>
      <w:r w:rsidR="00547163" w:rsidRPr="00547163">
        <w:rPr>
          <w:rFonts w:ascii="Helvetica" w:hAnsi="Helvetica"/>
          <w:color w:val="2F5496" w:themeColor="accent1" w:themeShade="BF"/>
        </w:rPr>
        <w:br/>
      </w:r>
      <w:r w:rsidRPr="00547163">
        <w:rPr>
          <w:rFonts w:ascii="Helvetica" w:hAnsi="Helvetica"/>
          <w:color w:val="2F5496" w:themeColor="accent1" w:themeShade="BF"/>
        </w:rPr>
        <w:t>Affiniteit met de doelgroep</w:t>
      </w:r>
    </w:p>
    <w:p w14:paraId="06F00557" w14:textId="018C9CFD" w:rsidR="00C07678" w:rsidRPr="00547163" w:rsidRDefault="00C07678" w:rsidP="00C07678">
      <w:pPr>
        <w:rPr>
          <w:rFonts w:ascii="Helvetica" w:hAnsi="Helvetica"/>
          <w:color w:val="2F5496" w:themeColor="accent1" w:themeShade="BF"/>
        </w:rPr>
      </w:pPr>
      <w:r w:rsidRPr="00547163">
        <w:rPr>
          <w:rFonts w:ascii="Helvetica" w:hAnsi="Helvetica"/>
          <w:color w:val="2F5496" w:themeColor="accent1" w:themeShade="BF"/>
        </w:rPr>
        <w:t>Flexibel</w:t>
      </w:r>
    </w:p>
    <w:p w14:paraId="1CC1D04B" w14:textId="77777777" w:rsidR="00C07678" w:rsidRPr="00547163" w:rsidRDefault="00C07678" w:rsidP="00C07678">
      <w:pPr>
        <w:rPr>
          <w:rFonts w:ascii="Helvetica" w:hAnsi="Helvetica"/>
          <w:color w:val="2F5496" w:themeColor="accent1" w:themeShade="BF"/>
        </w:rPr>
      </w:pPr>
      <w:r w:rsidRPr="00547163">
        <w:rPr>
          <w:rFonts w:ascii="Helvetica" w:hAnsi="Helvetica"/>
          <w:color w:val="2F5496" w:themeColor="accent1" w:themeShade="BF"/>
        </w:rPr>
        <w:t>Veerkrachtig</w:t>
      </w:r>
    </w:p>
    <w:p w14:paraId="2620F2DD" w14:textId="363EA80D" w:rsidR="00C07678" w:rsidRPr="00547163" w:rsidRDefault="00C07678" w:rsidP="00C07678">
      <w:pPr>
        <w:rPr>
          <w:rFonts w:ascii="Helvetica" w:hAnsi="Helvetica"/>
          <w:color w:val="2F5496" w:themeColor="accent1" w:themeShade="BF"/>
        </w:rPr>
      </w:pPr>
      <w:r w:rsidRPr="00547163">
        <w:rPr>
          <w:rFonts w:ascii="Helvetica" w:hAnsi="Helvetica"/>
          <w:color w:val="2F5496" w:themeColor="accent1" w:themeShade="BF"/>
        </w:rPr>
        <w:t>Goede communicatieve vaardigheden</w:t>
      </w:r>
    </w:p>
    <w:p w14:paraId="39352C03" w14:textId="5AEB074D" w:rsidR="00547163" w:rsidRPr="00547163" w:rsidRDefault="00C07678" w:rsidP="00547163">
      <w:pPr>
        <w:rPr>
          <w:rFonts w:ascii="Helvetica" w:hAnsi="Helvetica"/>
          <w:color w:val="2F5496" w:themeColor="accent1" w:themeShade="BF"/>
        </w:rPr>
      </w:pPr>
      <w:r w:rsidRPr="00547163">
        <w:rPr>
          <w:rFonts w:ascii="Helvetica" w:hAnsi="Helvetica"/>
          <w:color w:val="2F5496" w:themeColor="accent1" w:themeShade="BF"/>
        </w:rPr>
        <w:t>Goede mondelinge en schriftelijke uitdrukkingsvaardigheid</w:t>
      </w:r>
      <w:r w:rsidRPr="00547163">
        <w:rPr>
          <w:rFonts w:ascii="Helvetica" w:hAnsi="Helvetica"/>
          <w:color w:val="2F5496" w:themeColor="accent1" w:themeShade="BF"/>
        </w:rPr>
        <w:cr/>
      </w:r>
      <w:r w:rsidR="00547163" w:rsidRPr="00547163">
        <w:rPr>
          <w:rFonts w:ascii="Helvetica" w:hAnsi="Helvetica"/>
          <w:color w:val="2F5496" w:themeColor="accent1" w:themeShade="BF"/>
        </w:rPr>
        <w:br/>
      </w:r>
      <w:r w:rsidR="00547163" w:rsidRPr="00547163">
        <w:rPr>
          <w:rFonts w:ascii="Helvetica" w:hAnsi="Helvetica"/>
          <w:color w:val="2F5496" w:themeColor="accent1" w:themeShade="BF"/>
        </w:rPr>
        <w:br/>
      </w:r>
      <w:r w:rsidR="00547163" w:rsidRPr="00547163">
        <w:rPr>
          <w:rFonts w:ascii="Helvetica" w:hAnsi="Helvetica"/>
          <w:b/>
          <w:bCs/>
          <w:color w:val="2F5496" w:themeColor="accent1" w:themeShade="BF"/>
          <w:u w:val="single"/>
        </w:rPr>
        <w:t>Dit bieden wij:</w:t>
      </w:r>
    </w:p>
    <w:p w14:paraId="47E648A1" w14:textId="50CB485F"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Een warme werkplek</w:t>
      </w:r>
    </w:p>
    <w:p w14:paraId="23F3DE2E" w14:textId="35769679"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Een omgeving waarin je je expertise op gebied van seksualiteit en afhankelijkheidsrelaties kunt ontwikkelen en verdiepen</w:t>
      </w:r>
    </w:p>
    <w:p w14:paraId="5D9F5770" w14:textId="7DED4B45"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Intensieve stagebegeleiding met veel aandacht voor jouw persoonlijke proces</w:t>
      </w:r>
    </w:p>
    <w:p w14:paraId="44EA3D87" w14:textId="702D2FBC"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lastRenderedPageBreak/>
        <w:t>Een hartelijk, deskundig en uitgesproken team met visie</w:t>
      </w:r>
    </w:p>
    <w:p w14:paraId="694735B6" w14:textId="167EFB2D"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Een echte plek voor jou binnen dit team waarin jouw bijdrage er toe doet</w:t>
      </w:r>
    </w:p>
    <w:p w14:paraId="6BE486DE" w14:textId="056009A9"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Brede casuïstiek van lichte tot zeer zware problematiek</w:t>
      </w:r>
    </w:p>
    <w:p w14:paraId="3916E73D" w14:textId="722DE458"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Regelmatig scholing, zowel intern als extern</w:t>
      </w:r>
    </w:p>
    <w:p w14:paraId="3EB1DAEA" w14:textId="736C73C1"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SJP organiseert stagebijeenkomsten en levert de stagecoördinatie</w:t>
      </w:r>
    </w:p>
    <w:p w14:paraId="6BB40FEB" w14:textId="679673E8"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Een stagevergoeding van € 200 bruto per maand op basis van 32 uur</w:t>
      </w:r>
      <w:r w:rsidRPr="00547163">
        <w:rPr>
          <w:rFonts w:ascii="Helvetica" w:hAnsi="Helvetica"/>
          <w:color w:val="2F5496" w:themeColor="accent1" w:themeShade="BF"/>
        </w:rPr>
        <w:br/>
      </w:r>
      <w:r w:rsidRPr="00547163">
        <w:rPr>
          <w:rFonts w:ascii="Helvetica" w:hAnsi="Helvetica"/>
          <w:color w:val="2F5496" w:themeColor="accent1" w:themeShade="BF"/>
        </w:rPr>
        <w:br/>
      </w:r>
      <w:r w:rsidRPr="00547163">
        <w:rPr>
          <w:rFonts w:ascii="Helvetica" w:hAnsi="Helvetica"/>
          <w:color w:val="2F5496" w:themeColor="accent1" w:themeShade="BF"/>
        </w:rPr>
        <w:br/>
      </w:r>
      <w:r w:rsidRPr="00547163">
        <w:rPr>
          <w:rFonts w:ascii="Helvetica" w:hAnsi="Helvetica"/>
          <w:b/>
          <w:bCs/>
          <w:color w:val="2F5496" w:themeColor="accent1" w:themeShade="BF"/>
          <w:u w:val="single"/>
        </w:rPr>
        <w:t>Meer informatie:</w:t>
      </w:r>
    </w:p>
    <w:p w14:paraId="75D3AC12" w14:textId="00BB01B7"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 xml:space="preserve">Mail je vraag naar stagelopen@stichting-sjp.nl. We krijgen veel vragen binnen van studenten die stage </w:t>
      </w:r>
    </w:p>
    <w:p w14:paraId="547D1890" w14:textId="12EDD619"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 xml:space="preserve">willen lopen, vandaar dat we een voorkeur hebben voor communicatie per mail. </w:t>
      </w:r>
      <w:r w:rsidRPr="00547163">
        <w:rPr>
          <w:rFonts w:ascii="Helvetica" w:hAnsi="Helvetica"/>
          <w:color w:val="2F5496" w:themeColor="accent1" w:themeShade="BF"/>
        </w:rPr>
        <w:br/>
      </w:r>
    </w:p>
    <w:p w14:paraId="5E24270D" w14:textId="77777777" w:rsidR="00547163" w:rsidRPr="00547163" w:rsidRDefault="00547163" w:rsidP="00547163">
      <w:pPr>
        <w:rPr>
          <w:rFonts w:ascii="Helvetica" w:hAnsi="Helvetica"/>
          <w:b/>
          <w:bCs/>
          <w:color w:val="2F5496" w:themeColor="accent1" w:themeShade="BF"/>
        </w:rPr>
      </w:pPr>
      <w:r w:rsidRPr="00547163">
        <w:rPr>
          <w:rFonts w:ascii="Helvetica" w:hAnsi="Helvetica"/>
          <w:b/>
          <w:bCs/>
          <w:color w:val="2F5496" w:themeColor="accent1" w:themeShade="BF"/>
        </w:rPr>
        <w:t>Solliciteren:</w:t>
      </w:r>
    </w:p>
    <w:p w14:paraId="2BFAF64A" w14:textId="508143D6" w:rsidR="00547163" w:rsidRPr="00547163" w:rsidRDefault="00547163" w:rsidP="00547163">
      <w:pPr>
        <w:rPr>
          <w:rFonts w:ascii="Helvetica" w:hAnsi="Helvetica"/>
          <w:color w:val="2F5496" w:themeColor="accent1" w:themeShade="BF"/>
        </w:rPr>
      </w:pPr>
      <w:r w:rsidRPr="637C52F9">
        <w:rPr>
          <w:rFonts w:ascii="Helvetica" w:hAnsi="Helvetica"/>
          <w:color w:val="2F5496" w:themeColor="accent1" w:themeShade="BF"/>
        </w:rPr>
        <w:t>Stuur je sollicitatie, voorzien van een recent CV en motivatie, per e-mail vóór</w:t>
      </w:r>
      <w:r w:rsidRPr="637C52F9">
        <w:rPr>
          <w:rFonts w:ascii="Helvetica" w:hAnsi="Helvetica"/>
          <w:b/>
          <w:bCs/>
          <w:color w:val="2F5496" w:themeColor="accent1" w:themeShade="BF"/>
        </w:rPr>
        <w:t xml:space="preserve"> </w:t>
      </w:r>
      <w:r w:rsidR="00AE1C0B">
        <w:rPr>
          <w:rFonts w:ascii="Helvetica" w:hAnsi="Helvetica"/>
          <w:b/>
          <w:bCs/>
          <w:color w:val="2F5496" w:themeColor="accent1" w:themeShade="BF"/>
          <w:u w:val="single"/>
        </w:rPr>
        <w:t>woensdag</w:t>
      </w:r>
      <w:r w:rsidR="006A6248">
        <w:rPr>
          <w:rFonts w:ascii="Helvetica" w:hAnsi="Helvetica"/>
          <w:b/>
          <w:bCs/>
          <w:color w:val="2F5496" w:themeColor="accent1" w:themeShade="BF"/>
          <w:u w:val="single"/>
        </w:rPr>
        <w:t xml:space="preserve"> </w:t>
      </w:r>
      <w:r w:rsidR="0010369D">
        <w:rPr>
          <w:rFonts w:ascii="Helvetica" w:hAnsi="Helvetica"/>
          <w:b/>
          <w:bCs/>
          <w:color w:val="2F5496" w:themeColor="accent1" w:themeShade="BF"/>
          <w:u w:val="single"/>
        </w:rPr>
        <w:t xml:space="preserve">22 </w:t>
      </w:r>
      <w:r w:rsidR="0D0C1982" w:rsidRPr="637C52F9">
        <w:rPr>
          <w:rFonts w:ascii="Helvetica" w:hAnsi="Helvetica"/>
          <w:b/>
          <w:bCs/>
          <w:color w:val="2F5496" w:themeColor="accent1" w:themeShade="BF"/>
          <w:u w:val="single"/>
        </w:rPr>
        <w:t>maart</w:t>
      </w:r>
      <w:r w:rsidR="000F103A">
        <w:rPr>
          <w:rFonts w:ascii="Helvetica" w:hAnsi="Helvetica"/>
          <w:b/>
          <w:bCs/>
          <w:color w:val="2F5496" w:themeColor="accent1" w:themeShade="BF"/>
          <w:u w:val="single"/>
        </w:rPr>
        <w:t xml:space="preserve"> 202</w:t>
      </w:r>
      <w:r w:rsidR="005B2BA1">
        <w:rPr>
          <w:rFonts w:ascii="Helvetica" w:hAnsi="Helvetica"/>
          <w:b/>
          <w:bCs/>
          <w:color w:val="2F5496" w:themeColor="accent1" w:themeShade="BF"/>
          <w:u w:val="single"/>
        </w:rPr>
        <w:t>3</w:t>
      </w:r>
      <w:r w:rsidRPr="637C52F9">
        <w:rPr>
          <w:rFonts w:ascii="Helvetica" w:hAnsi="Helvetica"/>
          <w:color w:val="2F5496" w:themeColor="accent1" w:themeShade="BF"/>
        </w:rPr>
        <w:t xml:space="preserve"> naar</w:t>
      </w:r>
    </w:p>
    <w:p w14:paraId="55C7432F" w14:textId="4BBE9D32" w:rsidR="00547163" w:rsidRPr="00547163" w:rsidRDefault="00000000" w:rsidP="00547163">
      <w:pPr>
        <w:rPr>
          <w:rFonts w:ascii="Helvetica" w:hAnsi="Helvetica"/>
          <w:color w:val="2F5496" w:themeColor="accent1" w:themeShade="BF"/>
        </w:rPr>
      </w:pPr>
      <w:hyperlink r:id="rId9" w:history="1">
        <w:r w:rsidR="00547163" w:rsidRPr="00547163">
          <w:rPr>
            <w:rStyle w:val="Hyperlink"/>
            <w:rFonts w:ascii="Helvetica" w:hAnsi="Helvetica"/>
            <w:color w:val="034990" w:themeColor="hyperlink" w:themeShade="BF"/>
          </w:rPr>
          <w:t>stagelopen@stichting-sjp.nl</w:t>
        </w:r>
      </w:hyperlink>
      <w:r w:rsidR="00547163" w:rsidRPr="00547163">
        <w:rPr>
          <w:rFonts w:ascii="Helvetica" w:hAnsi="Helvetica"/>
          <w:color w:val="2F5496" w:themeColor="accent1" w:themeShade="BF"/>
        </w:rPr>
        <w:t>. Vermeld in je email en motivatie duidelijk voor welke organisatie je solliciteert.</w:t>
      </w:r>
    </w:p>
    <w:p w14:paraId="586934CB" w14:textId="00A0FBB6" w:rsidR="00547163" w:rsidRPr="00547163" w:rsidRDefault="00547163" w:rsidP="00547163">
      <w:pPr>
        <w:rPr>
          <w:rFonts w:ascii="Helvetica" w:hAnsi="Helvetica"/>
          <w:color w:val="2F5496" w:themeColor="accent1" w:themeShade="BF"/>
        </w:rPr>
      </w:pPr>
      <w:r w:rsidRPr="00547163">
        <w:rPr>
          <w:rFonts w:ascii="Helvetica" w:hAnsi="Helvetica"/>
          <w:color w:val="2F5496" w:themeColor="accent1" w:themeShade="BF"/>
        </w:rPr>
        <w:t>Meer informatie over Pretty Woman &amp; SJP :</w:t>
      </w:r>
    </w:p>
    <w:p w14:paraId="571B3DF7" w14:textId="18052B30" w:rsidR="00547163" w:rsidRPr="00547163" w:rsidRDefault="00000000" w:rsidP="00547163">
      <w:pPr>
        <w:rPr>
          <w:rFonts w:ascii="Helvetica" w:hAnsi="Helvetica"/>
          <w:color w:val="2F5496" w:themeColor="accent1" w:themeShade="BF"/>
        </w:rPr>
      </w:pPr>
      <w:hyperlink r:id="rId10" w:history="1">
        <w:r w:rsidR="00547163" w:rsidRPr="00547163">
          <w:rPr>
            <w:rStyle w:val="Hyperlink"/>
            <w:rFonts w:ascii="Helvetica" w:hAnsi="Helvetica"/>
            <w:color w:val="034990" w:themeColor="hyperlink" w:themeShade="BF"/>
          </w:rPr>
          <w:t>www.prettywoman-utrecht.nl</w:t>
        </w:r>
      </w:hyperlink>
    </w:p>
    <w:p w14:paraId="79BA78AF" w14:textId="3FB3B55B" w:rsidR="00C07678" w:rsidRPr="00C07678" w:rsidRDefault="00000000" w:rsidP="637C52F9">
      <w:pPr>
        <w:rPr>
          <w:rFonts w:ascii="Helvetica" w:hAnsi="Helvetica"/>
          <w:color w:val="2F5496" w:themeColor="accent1" w:themeShade="BF"/>
        </w:rPr>
      </w:pPr>
      <w:hyperlink r:id="rId11">
        <w:r w:rsidR="00547163" w:rsidRPr="637C52F9">
          <w:rPr>
            <w:rStyle w:val="Hyperlink"/>
            <w:rFonts w:ascii="Helvetica" w:hAnsi="Helvetica"/>
            <w:color w:val="034990"/>
          </w:rPr>
          <w:t>https://stichting-sjp.nl/</w:t>
        </w:r>
      </w:hyperlink>
    </w:p>
    <w:p w14:paraId="640AC4E5" w14:textId="31DEF10C" w:rsidR="637C52F9" w:rsidRDefault="00C60830" w:rsidP="637C52F9">
      <w:pPr>
        <w:rPr>
          <w:rFonts w:ascii="Helvetica" w:hAnsi="Helvetica"/>
          <w:color w:val="034990"/>
        </w:rPr>
      </w:pPr>
      <w:r>
        <w:br/>
      </w:r>
    </w:p>
    <w:sectPr w:rsidR="637C5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31318"/>
    <w:multiLevelType w:val="hybridMultilevel"/>
    <w:tmpl w:val="1CC6238C"/>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26480E"/>
    <w:multiLevelType w:val="hybridMultilevel"/>
    <w:tmpl w:val="A934D8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9B770F"/>
    <w:multiLevelType w:val="hybridMultilevel"/>
    <w:tmpl w:val="10B8AE3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85463FA"/>
    <w:multiLevelType w:val="hybridMultilevel"/>
    <w:tmpl w:val="9FE21F5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9D5362E"/>
    <w:multiLevelType w:val="hybridMultilevel"/>
    <w:tmpl w:val="A17A75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7C3A48"/>
    <w:multiLevelType w:val="hybridMultilevel"/>
    <w:tmpl w:val="FB2EBFD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F442FC4"/>
    <w:multiLevelType w:val="hybridMultilevel"/>
    <w:tmpl w:val="68285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8340899">
    <w:abstractNumId w:val="6"/>
  </w:num>
  <w:num w:numId="2" w16cid:durableId="1117523851">
    <w:abstractNumId w:val="3"/>
  </w:num>
  <w:num w:numId="3" w16cid:durableId="2024355487">
    <w:abstractNumId w:val="2"/>
  </w:num>
  <w:num w:numId="4" w16cid:durableId="358314233">
    <w:abstractNumId w:val="1"/>
  </w:num>
  <w:num w:numId="5" w16cid:durableId="961151246">
    <w:abstractNumId w:val="0"/>
  </w:num>
  <w:num w:numId="6" w16cid:durableId="1581909693">
    <w:abstractNumId w:val="5"/>
  </w:num>
  <w:num w:numId="7" w16cid:durableId="9031788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EF2"/>
    <w:rsid w:val="000477A9"/>
    <w:rsid w:val="000F103A"/>
    <w:rsid w:val="0010369D"/>
    <w:rsid w:val="00547163"/>
    <w:rsid w:val="005B2BA1"/>
    <w:rsid w:val="006A6248"/>
    <w:rsid w:val="00981EF2"/>
    <w:rsid w:val="00AE1C0B"/>
    <w:rsid w:val="00B5307D"/>
    <w:rsid w:val="00C07678"/>
    <w:rsid w:val="00C60830"/>
    <w:rsid w:val="00D71858"/>
    <w:rsid w:val="0729B540"/>
    <w:rsid w:val="07D68531"/>
    <w:rsid w:val="0938DDF5"/>
    <w:rsid w:val="0D0C1982"/>
    <w:rsid w:val="1E9A0462"/>
    <w:rsid w:val="2170AC43"/>
    <w:rsid w:val="3326F352"/>
    <w:rsid w:val="3931A508"/>
    <w:rsid w:val="40ABDE82"/>
    <w:rsid w:val="637C52F9"/>
    <w:rsid w:val="6914E38B"/>
    <w:rsid w:val="73E4526B"/>
    <w:rsid w:val="798E1DED"/>
    <w:rsid w:val="7E33BF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DD197"/>
  <w15:chartTrackingRefBased/>
  <w15:docId w15:val="{7CB0AB3C-D546-41F7-921A-467FB20AE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4">
    <w:name w:val="heading 4"/>
    <w:basedOn w:val="Standaard"/>
    <w:next w:val="Standaard"/>
    <w:link w:val="Kop4Char"/>
    <w:uiPriority w:val="9"/>
    <w:semiHidden/>
    <w:unhideWhenUsed/>
    <w:qFormat/>
    <w:rsid w:val="00981EF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981EF2"/>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rsid w:val="00C07678"/>
    <w:pPr>
      <w:ind w:left="720"/>
      <w:contextualSpacing/>
    </w:pPr>
  </w:style>
  <w:style w:type="character" w:styleId="Hyperlink">
    <w:name w:val="Hyperlink"/>
    <w:basedOn w:val="Standaardalinea-lettertype"/>
    <w:uiPriority w:val="99"/>
    <w:unhideWhenUsed/>
    <w:rsid w:val="00547163"/>
    <w:rPr>
      <w:color w:val="0563C1" w:themeColor="hyperlink"/>
      <w:u w:val="single"/>
    </w:rPr>
  </w:style>
  <w:style w:type="character" w:styleId="Onopgelostemelding">
    <w:name w:val="Unresolved Mention"/>
    <w:basedOn w:val="Standaardalinea-lettertype"/>
    <w:uiPriority w:val="99"/>
    <w:semiHidden/>
    <w:unhideWhenUsed/>
    <w:rsid w:val="00547163"/>
    <w:rPr>
      <w:color w:val="605E5C"/>
      <w:shd w:val="clear" w:color="auto" w:fill="E1DFDD"/>
    </w:rPr>
  </w:style>
  <w:style w:type="character" w:styleId="GevolgdeHyperlink">
    <w:name w:val="FollowedHyperlink"/>
    <w:basedOn w:val="Standaardalinea-lettertype"/>
    <w:uiPriority w:val="99"/>
    <w:semiHidden/>
    <w:unhideWhenUsed/>
    <w:rsid w:val="005471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78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ichting-sjp.nl/" TargetMode="External"/><Relationship Id="rId5" Type="http://schemas.openxmlformats.org/officeDocument/2006/relationships/settings" Target="settings.xml"/><Relationship Id="rId10" Type="http://schemas.openxmlformats.org/officeDocument/2006/relationships/hyperlink" Target="http://www.prettywoman-utrecht.nl" TargetMode="External"/><Relationship Id="rId4" Type="http://schemas.openxmlformats.org/officeDocument/2006/relationships/styles" Target="styles.xml"/><Relationship Id="rId9" Type="http://schemas.openxmlformats.org/officeDocument/2006/relationships/hyperlink" Target="mailto:stagelopen@stichting-sjp.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0A72A84299E41993B77BEC83372C6" ma:contentTypeVersion="16" ma:contentTypeDescription="Een nieuw document maken." ma:contentTypeScope="" ma:versionID="7ce4bb5001b67a04f41d20e023e53f48">
  <xsd:schema xmlns:xsd="http://www.w3.org/2001/XMLSchema" xmlns:xs="http://www.w3.org/2001/XMLSchema" xmlns:p="http://schemas.microsoft.com/office/2006/metadata/properties" xmlns:ns2="c5ac5ba4-d124-4c35-9cde-0a8d9ad16e8d" xmlns:ns3="6b585785-06ff-44cd-ab09-d7f653916f7c" xmlns:ns4="14d3141b-7178-43e7-986d-e6af78937b2a" targetNamespace="http://schemas.microsoft.com/office/2006/metadata/properties" ma:root="true" ma:fieldsID="544d3e671cc1b825c65b17f1704dd940" ns2:_="" ns3:_="" ns4:_="">
    <xsd:import namespace="c5ac5ba4-d124-4c35-9cde-0a8d9ad16e8d"/>
    <xsd:import namespace="6b585785-06ff-44cd-ab09-d7f653916f7c"/>
    <xsd:import namespace="14d3141b-7178-43e7-986d-e6af78937b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ac5ba4-d124-4c35-9cde-0a8d9ad16e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5b1bd2-db67-4af6-b455-c7c32f4eb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585785-06ff-44cd-ab09-d7f653916f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3141b-7178-43e7-986d-e6af78937b2a"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46f63a9-40b2-4981-b070-6a0797febbfc}" ma:internalName="TaxCatchAll" ma:showField="CatchAllData" ma:web="6b585785-06ff-44cd-ab09-d7f653916f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643935-EF67-4FEA-BC1E-4227138D4A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ac5ba4-d124-4c35-9cde-0a8d9ad16e8d"/>
    <ds:schemaRef ds:uri="6b585785-06ff-44cd-ab09-d7f653916f7c"/>
    <ds:schemaRef ds:uri="14d3141b-7178-43e7-986d-e6af78937b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0E029F-2A52-4BF9-9F61-B715B250F0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4401</Characters>
  <Application>Microsoft Office Word</Application>
  <DocSecurity>0</DocSecurity>
  <Lines>36</Lines>
  <Paragraphs>10</Paragraphs>
  <ScaleCrop>false</ScaleCrop>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Veldhuizen</dc:creator>
  <cp:keywords/>
  <dc:description/>
  <cp:lastModifiedBy>Celina Slimani</cp:lastModifiedBy>
  <cp:revision>9</cp:revision>
  <cp:lastPrinted>2021-12-21T16:29:00Z</cp:lastPrinted>
  <dcterms:created xsi:type="dcterms:W3CDTF">2021-12-21T16:28:00Z</dcterms:created>
  <dcterms:modified xsi:type="dcterms:W3CDTF">2023-03-09T10:52:00Z</dcterms:modified>
</cp:coreProperties>
</file>